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C2" w:rsidRPr="00817533" w:rsidRDefault="00AD40C2" w:rsidP="00AD40C2">
      <w:pPr>
        <w:spacing w:after="0" w:line="240" w:lineRule="auto"/>
        <w:rPr>
          <w:rFonts w:ascii="Verdana" w:hAnsi="Verdana" w:cs="Tahoma"/>
          <w:color w:val="000080"/>
        </w:rPr>
      </w:pPr>
      <w:bookmarkStart w:id="0" w:name="_GoBack"/>
      <w:bookmarkEnd w:id="0"/>
      <w:r w:rsidRPr="00817533">
        <w:rPr>
          <w:rFonts w:ascii="Verdana" w:hAnsi="Verdana" w:cs="Tahoma"/>
          <w:noProof/>
          <w:color w:val="000080"/>
          <w:lang w:eastAsia="en-GB"/>
        </w:rPr>
        <mc:AlternateContent>
          <mc:Choice Requires="wps">
            <w:drawing>
              <wp:anchor distT="0" distB="0" distL="114300" distR="114300" simplePos="0" relativeHeight="251683840" behindDoc="0" locked="0" layoutInCell="1" allowOverlap="1" wp14:anchorId="3EFEF663" wp14:editId="563F0D5A">
                <wp:simplePos x="0" y="0"/>
                <wp:positionH relativeFrom="margin">
                  <wp:align>left</wp:align>
                </wp:positionH>
                <wp:positionV relativeFrom="paragraph">
                  <wp:posOffset>1905</wp:posOffset>
                </wp:positionV>
                <wp:extent cx="1647825" cy="1304925"/>
                <wp:effectExtent l="38100" t="38100" r="47625" b="4762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304925"/>
                        </a:xfrm>
                        <a:prstGeom prst="roundRect">
                          <a:avLst/>
                        </a:prstGeom>
                        <a:solidFill>
                          <a:srgbClr val="4F81BD"/>
                        </a:solidFill>
                        <a:ln w="66675" cap="rnd" cmpd="thinThick" algn="ctr">
                          <a:solidFill>
                            <a:srgbClr val="1F497D"/>
                          </a:solidFill>
                          <a:prstDash val="solid"/>
                        </a:ln>
                        <a:effectLst/>
                      </wps:spPr>
                      <wps:txbx>
                        <w:txbxContent>
                          <w:p w:rsidR="00AD40C2" w:rsidRPr="00817533" w:rsidRDefault="00AD40C2" w:rsidP="00AD40C2">
                            <w:pPr>
                              <w:rPr>
                                <w:rFonts w:ascii="Calibri" w:hAnsi="Calibri" w:cs="Calibri"/>
                                <w:b/>
                                <w:color w:val="FFFFFF"/>
                                <w:sz w:val="40"/>
                                <w:szCs w:val="20"/>
                              </w:rPr>
                            </w:pPr>
                            <w:r w:rsidRPr="00E67AF7">
                              <w:rPr>
                                <w:rFonts w:ascii="Calibri" w:hAnsi="Calibri" w:cs="Calibri"/>
                                <w:b/>
                                <w:color w:val="FFFFFF"/>
                                <w:sz w:val="40"/>
                              </w:rPr>
                              <w:t xml:space="preserve">Solihull </w:t>
                            </w:r>
                            <w:r>
                              <w:rPr>
                                <w:rFonts w:ascii="Calibri" w:hAnsi="Calibri" w:cs="Calibri"/>
                                <w:b/>
                                <w:color w:val="FFFFFF"/>
                                <w:sz w:val="40"/>
                              </w:rPr>
                              <w:t>P</w:t>
                            </w:r>
                            <w:r w:rsidRPr="00E67AF7">
                              <w:rPr>
                                <w:rFonts w:ascii="Calibri" w:hAnsi="Calibri" w:cs="Calibri"/>
                                <w:b/>
                                <w:color w:val="FFFFFF"/>
                                <w:sz w:val="40"/>
                              </w:rPr>
                              <w:t>arenting Team</w:t>
                            </w:r>
                            <w:r w:rsidRPr="00D20213">
                              <w:rPr>
                                <w:b/>
                                <w:color w:val="FFFFFF"/>
                                <w:sz w:val="40"/>
                                <w:szCs w:val="20"/>
                              </w:rPr>
                              <w:t xml:space="preserve">    </w:t>
                            </w:r>
                            <w:r w:rsidRPr="00D20213">
                              <w:rPr>
                                <w:color w:val="FFFFFF"/>
                                <w:sz w:val="40"/>
                                <w:szCs w:val="40"/>
                              </w:rPr>
                              <w:sym w:font="Webdings" w:char="F094"/>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EF663" id="Rounded Rectangle 2" o:spid="_x0000_s1026" style="position:absolute;margin-left:0;margin-top:.15pt;width:129.75pt;height:102.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" fillcolor="#4f81bd" strokecolor="#1f497d" strokeweight="5.25pt">
                <v:stroke linestyle="thinThick" endcap="round"/>
                <v:path arrowok="t"/>
                <v:textbox>
                  <w:txbxContent>
                    <w:p w:rsidR="00AD40C2" w:rsidRPr="00817533" w:rsidRDefault="00AD40C2" w:rsidP="00AD40C2">
                      <w:pPr>
                        <w:rPr>
                          <w:rFonts w:ascii="Calibri" w:hAnsi="Calibri" w:cs="Calibri"/>
                          <w:b/>
                          <w:color w:val="FFFFFF"/>
                          <w:sz w:val="40"/>
                          <w:szCs w:val="20"/>
                        </w:rPr>
                      </w:pPr>
                      <w:r w:rsidRPr="00E67AF7">
                        <w:rPr>
                          <w:rFonts w:ascii="Calibri" w:hAnsi="Calibri" w:cs="Calibri"/>
                          <w:b/>
                          <w:color w:val="FFFFFF"/>
                          <w:sz w:val="40"/>
                        </w:rPr>
                        <w:t xml:space="preserve">Solihull </w:t>
                      </w:r>
                      <w:r>
                        <w:rPr>
                          <w:rFonts w:ascii="Calibri" w:hAnsi="Calibri" w:cs="Calibri"/>
                          <w:b/>
                          <w:color w:val="FFFFFF"/>
                          <w:sz w:val="40"/>
                        </w:rPr>
                        <w:t>P</w:t>
                      </w:r>
                      <w:r w:rsidRPr="00E67AF7">
                        <w:rPr>
                          <w:rFonts w:ascii="Calibri" w:hAnsi="Calibri" w:cs="Calibri"/>
                          <w:b/>
                          <w:color w:val="FFFFFF"/>
                          <w:sz w:val="40"/>
                        </w:rPr>
                        <w:t>arenting Team</w:t>
                      </w:r>
                      <w:r w:rsidRPr="00D20213">
                        <w:rPr>
                          <w:b/>
                          <w:color w:val="FFFFFF"/>
                          <w:sz w:val="40"/>
                          <w:szCs w:val="20"/>
                        </w:rPr>
                        <w:t xml:space="preserve">    </w:t>
                      </w:r>
                      <w:r w:rsidRPr="00D20213">
                        <w:rPr>
                          <w:color w:val="FFFFFF"/>
                          <w:sz w:val="40"/>
                          <w:szCs w:val="40"/>
                        </w:rPr>
                        <w:sym w:font="Webdings" w:char="F094"/>
                      </w:r>
                    </w:p>
                  </w:txbxContent>
                </v:textbox>
                <w10:wrap anchorx="margin"/>
              </v:roundrect>
            </w:pict>
          </mc:Fallback>
        </mc:AlternateContent>
      </w:r>
    </w:p>
    <w:p w:rsidR="00AD40C2" w:rsidRDefault="00AD40C2" w:rsidP="00AD40C2">
      <w:pPr>
        <w:spacing w:after="0" w:line="240" w:lineRule="auto"/>
        <w:jc w:val="right"/>
        <w:rPr>
          <w:rFonts w:ascii="Verdana" w:hAnsi="Verdana" w:cs="Tahoma"/>
          <w:color w:val="000080"/>
        </w:rPr>
      </w:pPr>
      <w:r>
        <w:rPr>
          <w:noProof/>
          <w:lang w:eastAsia="en-GB"/>
        </w:rPr>
        <w:drawing>
          <wp:anchor distT="0" distB="0" distL="114300" distR="114300" simplePos="0" relativeHeight="251684864" behindDoc="1" locked="0" layoutInCell="1" allowOverlap="1" wp14:anchorId="4BF02A49" wp14:editId="5792FE45">
            <wp:simplePos x="0" y="0"/>
            <wp:positionH relativeFrom="margin">
              <wp:posOffset>4348480</wp:posOffset>
            </wp:positionH>
            <wp:positionV relativeFrom="paragraph">
              <wp:posOffset>146685</wp:posOffset>
            </wp:positionV>
            <wp:extent cx="1847850" cy="666750"/>
            <wp:effectExtent l="0" t="0" r="0" b="0"/>
            <wp:wrapTight wrapText="bothSides">
              <wp:wrapPolygon edited="0">
                <wp:start x="0" y="0"/>
                <wp:lineTo x="0" y="20983"/>
                <wp:lineTo x="21377" y="20983"/>
                <wp:lineTo x="21377" y="0"/>
                <wp:lineTo x="0" y="0"/>
              </wp:wrapPolygon>
            </wp:wrapTight>
            <wp:docPr id="17" name="Picture 17" descr="Z:\SMBC_logo_colour (2).jpg"/>
            <wp:cNvGraphicFramePr/>
            <a:graphic xmlns:a="http://schemas.openxmlformats.org/drawingml/2006/main">
              <a:graphicData uri="http://schemas.openxmlformats.org/drawingml/2006/picture">
                <pic:pic xmlns:pic="http://schemas.openxmlformats.org/drawingml/2006/picture">
                  <pic:nvPicPr>
                    <pic:cNvPr id="3" name="Picture 3" descr="Z:\SMBC_logo_colour (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Tahoma"/>
          <w:color w:val="000080"/>
        </w:rPr>
        <w:t xml:space="preserve">   </w:t>
      </w:r>
    </w:p>
    <w:p w:rsidR="00AD40C2" w:rsidRDefault="00AD40C2" w:rsidP="00AD40C2">
      <w:pPr>
        <w:spacing w:after="0" w:line="240" w:lineRule="auto"/>
        <w:jc w:val="right"/>
        <w:rPr>
          <w:rFonts w:ascii="Verdana" w:hAnsi="Verdana" w:cs="Tahoma"/>
          <w:color w:val="000080"/>
        </w:rPr>
      </w:pPr>
    </w:p>
    <w:p w:rsidR="00AD40C2" w:rsidRDefault="00AD40C2" w:rsidP="00AD40C2">
      <w:pPr>
        <w:spacing w:after="0" w:line="240" w:lineRule="auto"/>
        <w:jc w:val="right"/>
        <w:rPr>
          <w:rFonts w:ascii="Verdana" w:hAnsi="Verdana" w:cs="Tahoma"/>
          <w:color w:val="000080"/>
        </w:rPr>
      </w:pPr>
    </w:p>
    <w:p w:rsidR="00AD40C2" w:rsidRDefault="00AD40C2" w:rsidP="00AD40C2">
      <w:pPr>
        <w:spacing w:after="0" w:line="240" w:lineRule="auto"/>
        <w:jc w:val="right"/>
        <w:rPr>
          <w:rFonts w:ascii="Verdana" w:hAnsi="Verdana" w:cs="Tahoma"/>
          <w:color w:val="000080"/>
        </w:rPr>
      </w:pPr>
    </w:p>
    <w:p w:rsidR="00AD40C2" w:rsidRDefault="00AD40C2" w:rsidP="00AD40C2">
      <w:pPr>
        <w:spacing w:after="0" w:line="240" w:lineRule="auto"/>
        <w:jc w:val="right"/>
        <w:rPr>
          <w:rFonts w:ascii="Verdana" w:hAnsi="Verdana" w:cs="Tahoma"/>
          <w:color w:val="000080"/>
        </w:rPr>
      </w:pPr>
    </w:p>
    <w:p w:rsidR="00AD40C2" w:rsidRDefault="00AD40C2" w:rsidP="00AD40C2">
      <w:pPr>
        <w:spacing w:after="0" w:line="240" w:lineRule="auto"/>
        <w:jc w:val="right"/>
        <w:rPr>
          <w:rFonts w:ascii="Verdana" w:hAnsi="Verdana" w:cs="Tahoma"/>
          <w:color w:val="000080"/>
        </w:rPr>
      </w:pPr>
    </w:p>
    <w:p w:rsidR="00AD40C2" w:rsidRPr="00817533" w:rsidRDefault="00AD40C2" w:rsidP="00AD40C2">
      <w:pPr>
        <w:spacing w:after="0" w:line="240" w:lineRule="auto"/>
        <w:jc w:val="right"/>
        <w:rPr>
          <w:rFonts w:ascii="Verdana" w:hAnsi="Verdana" w:cs="Tahoma"/>
          <w:color w:val="000080"/>
        </w:rPr>
      </w:pPr>
      <w:r w:rsidRPr="00817533">
        <w:rPr>
          <w:rFonts w:ascii="Verdana" w:hAnsi="Verdana" w:cs="Tahoma"/>
          <w:color w:val="000080"/>
        </w:rPr>
        <w:t xml:space="preserve">                                     </w:t>
      </w:r>
    </w:p>
    <w:p w:rsidR="00AD40C2" w:rsidRPr="003939EF" w:rsidRDefault="00AD40C2" w:rsidP="00AD40C2">
      <w:pPr>
        <w:spacing w:after="0" w:line="240" w:lineRule="auto"/>
        <w:rPr>
          <w:rFonts w:ascii="Verdana" w:hAnsi="Verdana" w:cs="Tahoma"/>
          <w:color w:val="000080"/>
          <w:sz w:val="16"/>
          <w:szCs w:val="16"/>
        </w:rPr>
      </w:pPr>
      <w:r w:rsidRPr="006C65C6">
        <w:rPr>
          <w:rFonts w:ascii="Verdana" w:hAnsi="Verdana" w:cs="Tahoma"/>
          <w:noProof/>
          <w:color w:val="000080"/>
          <w:sz w:val="16"/>
          <w:szCs w:val="16"/>
          <w:lang w:eastAsia="en-GB"/>
        </w:rPr>
        <w:drawing>
          <wp:inline distT="0" distB="0" distL="0" distR="0" wp14:anchorId="47796A9B" wp14:editId="17FBA6DC">
            <wp:extent cx="6209665" cy="381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9665" cy="38100"/>
                    </a:xfrm>
                    <a:prstGeom prst="rect">
                      <a:avLst/>
                    </a:prstGeom>
                    <a:noFill/>
                  </pic:spPr>
                </pic:pic>
              </a:graphicData>
            </a:graphic>
          </wp:inline>
        </w:drawing>
      </w:r>
    </w:p>
    <w:p w:rsidR="00AD40C2" w:rsidRDefault="00AD40C2" w:rsidP="00AD40C2">
      <w:pPr>
        <w:spacing w:after="0" w:line="240" w:lineRule="auto"/>
        <w:jc w:val="center"/>
        <w:rPr>
          <w:rFonts w:cstheme="minorHAnsi"/>
          <w:b/>
          <w:color w:val="000080"/>
          <w:sz w:val="48"/>
          <w:szCs w:val="48"/>
        </w:rPr>
      </w:pPr>
      <w:r w:rsidRPr="00353368">
        <w:rPr>
          <w:rFonts w:cstheme="minorHAnsi"/>
          <w:b/>
          <w:color w:val="000080"/>
          <w:sz w:val="48"/>
          <w:szCs w:val="48"/>
        </w:rPr>
        <w:t>Parenting Challenges in Lockdown</w:t>
      </w:r>
    </w:p>
    <w:p w:rsidR="00AD40C2" w:rsidRDefault="00AD40C2" w:rsidP="00AD40C2">
      <w:pPr>
        <w:spacing w:after="0" w:line="240" w:lineRule="auto"/>
        <w:jc w:val="center"/>
        <w:rPr>
          <w:rStyle w:val="Hyperlink"/>
          <w:rFonts w:cstheme="minorHAnsi"/>
          <w:sz w:val="28"/>
          <w:szCs w:val="28"/>
        </w:rPr>
      </w:pPr>
      <w:r>
        <w:rPr>
          <w:rFonts w:cstheme="minorHAnsi"/>
          <w:color w:val="0070C0"/>
          <w:sz w:val="28"/>
          <w:szCs w:val="28"/>
        </w:rPr>
        <w:t xml:space="preserve">Parenting can be challenging, even more so during lockdown. You may have tried some of the following ideas, but if not they are worth trying.  </w:t>
      </w:r>
      <w:r>
        <w:rPr>
          <w:color w:val="0070C0"/>
          <w:sz w:val="28"/>
          <w:szCs w:val="28"/>
        </w:rPr>
        <w:t xml:space="preserve">Please get in touch if you would like more help or support </w:t>
      </w:r>
      <w:hyperlink r:id="rId7" w:history="1">
        <w:r w:rsidRPr="007B5312">
          <w:rPr>
            <w:rStyle w:val="Hyperlink"/>
            <w:rFonts w:cstheme="minorHAnsi"/>
            <w:sz w:val="28"/>
            <w:szCs w:val="28"/>
          </w:rPr>
          <w:t>bsmhft.parenting@nhs.net</w:t>
        </w:r>
      </w:hyperlink>
    </w:p>
    <w:p w:rsidR="00AD40C2" w:rsidRDefault="003B4AF2" w:rsidP="00AD40C2">
      <w:pPr>
        <w:spacing w:after="0" w:line="240" w:lineRule="auto"/>
        <w:jc w:val="center"/>
        <w:rPr>
          <w:rStyle w:val="Hyperlink"/>
          <w:rFonts w:cstheme="minorHAnsi"/>
          <w:sz w:val="28"/>
          <w:szCs w:val="28"/>
        </w:rPr>
      </w:pPr>
      <w:r>
        <w:rPr>
          <w:noProof/>
          <w:lang w:eastAsia="en-GB"/>
        </w:rPr>
        <w:lastRenderedPageBreak/>
        <mc:AlternateContent>
          <mc:Choice Requires="wps">
            <w:drawing>
              <wp:anchor distT="0" distB="0" distL="114300" distR="114300" simplePos="0" relativeHeight="251695104" behindDoc="0" locked="0" layoutInCell="1" allowOverlap="1" wp14:anchorId="5FFAD3E8" wp14:editId="34A05142">
                <wp:simplePos x="0" y="0"/>
                <wp:positionH relativeFrom="column">
                  <wp:posOffset>3499485</wp:posOffset>
                </wp:positionH>
                <wp:positionV relativeFrom="paragraph">
                  <wp:posOffset>163830</wp:posOffset>
                </wp:positionV>
                <wp:extent cx="2990850" cy="34290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2990850" cy="3429000"/>
                        </a:xfrm>
                        <a:prstGeom prst="rect">
                          <a:avLst/>
                        </a:prstGeom>
                        <a:noFill/>
                        <a:ln w="6350">
                          <a:noFill/>
                        </a:ln>
                        <a:effectLst/>
                      </wps:spPr>
                      <wps:txbx>
                        <w:txbxContent>
                          <w:p w:rsidR="003B4AF2" w:rsidRDefault="003B4AF2" w:rsidP="00AD40C2">
                            <w:pPr>
                              <w:spacing w:after="0" w:line="240" w:lineRule="auto"/>
                              <w:jc w:val="center"/>
                              <w:rPr>
                                <w:rFonts w:cstheme="minorHAnsi"/>
                                <w:color w:val="0070C0"/>
                                <w:sz w:val="28"/>
                                <w:szCs w:val="28"/>
                              </w:rPr>
                            </w:pPr>
                          </w:p>
                          <w:p w:rsidR="003B4AF2" w:rsidRPr="00944717" w:rsidRDefault="003B4AF2" w:rsidP="003B4AF2">
                            <w:pPr>
                              <w:spacing w:after="0" w:line="240" w:lineRule="auto"/>
                              <w:jc w:val="center"/>
                              <w:rPr>
                                <w:rFonts w:cstheme="minorHAnsi"/>
                                <w:color w:val="0070C0"/>
                                <w:sz w:val="28"/>
                                <w:szCs w:val="28"/>
                              </w:rPr>
                            </w:pPr>
                            <w:r>
                              <w:rPr>
                                <w:rFonts w:cstheme="minorHAnsi"/>
                                <w:noProof/>
                                <w:color w:val="0070C0"/>
                                <w:sz w:val="28"/>
                                <w:szCs w:val="28"/>
                                <w:lang w:eastAsia="en-GB"/>
                              </w:rPr>
                              <w:drawing>
                                <wp:inline distT="0" distB="0" distL="0" distR="0" wp14:anchorId="35D403AC" wp14:editId="219DA3FE">
                                  <wp:extent cx="2057400" cy="3082554"/>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4260646.jpg"/>
                                          <pic:cNvPicPr/>
                                        </pic:nvPicPr>
                                        <pic:blipFill>
                                          <a:blip r:embed="rId8">
                                            <a:extLst>
                                              <a:ext uri="{28A0092B-C50C-407E-A947-70E740481C1C}">
                                                <a14:useLocalDpi xmlns:a14="http://schemas.microsoft.com/office/drawing/2010/main" val="0"/>
                                              </a:ext>
                                            </a:extLst>
                                          </a:blip>
                                          <a:stretch>
                                            <a:fillRect/>
                                          </a:stretch>
                                        </pic:blipFill>
                                        <pic:spPr>
                                          <a:xfrm>
                                            <a:off x="0" y="0"/>
                                            <a:ext cx="2055035" cy="30790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D3E8" id="_x0000_t202" coordsize="21600,21600" o:spt="202" path="m,l,21600r21600,l21600,xe">
                <v:stroke joinstyle="miter"/>
                <v:path gradientshapeok="t" o:connecttype="rect"/>
              </v:shapetype>
              <v:shape id="Text Box 28" o:spid="_x0000_s1027" type="#_x0000_t202" style="position:absolute;left:0;text-align:left;margin-left:275.55pt;margin-top:12.9pt;width:235.5pt;height:27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" filled="f" stroked="f" strokeweight=".5pt">
                <v:textbox>
                  <w:txbxContent>
                    <w:p w:rsidR="003B4AF2" w:rsidRDefault="003B4AF2" w:rsidP="00AD40C2">
                      <w:pPr>
                        <w:spacing w:after="0" w:line="240" w:lineRule="auto"/>
                        <w:jc w:val="center"/>
                        <w:rPr>
                          <w:rFonts w:cstheme="minorHAnsi"/>
                          <w:color w:val="0070C0"/>
                          <w:sz w:val="28"/>
                          <w:szCs w:val="28"/>
                        </w:rPr>
                      </w:pPr>
                    </w:p>
                    <w:p w:rsidR="003B4AF2" w:rsidRPr="00944717" w:rsidRDefault="003B4AF2" w:rsidP="003B4AF2">
                      <w:pPr>
                        <w:spacing w:after="0" w:line="240" w:lineRule="auto"/>
                        <w:jc w:val="center"/>
                        <w:rPr>
                          <w:rFonts w:cstheme="minorHAnsi"/>
                          <w:color w:val="0070C0"/>
                          <w:sz w:val="28"/>
                          <w:szCs w:val="28"/>
                        </w:rPr>
                      </w:pPr>
                      <w:r>
                        <w:rPr>
                          <w:rFonts w:cstheme="minorHAnsi"/>
                          <w:noProof/>
                          <w:color w:val="0070C0"/>
                          <w:sz w:val="28"/>
                          <w:szCs w:val="28"/>
                          <w:lang w:eastAsia="en-GB"/>
                        </w:rPr>
                        <w:drawing>
                          <wp:inline distT="0" distB="0" distL="0" distR="0" wp14:anchorId="35D403AC" wp14:editId="219DA3FE">
                            <wp:extent cx="2057400" cy="3082554"/>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4260646.jpg"/>
                                    <pic:cNvPicPr/>
                                  </pic:nvPicPr>
                                  <pic:blipFill>
                                    <a:blip r:embed="rId8">
                                      <a:extLst>
                                        <a:ext uri="{28A0092B-C50C-407E-A947-70E740481C1C}">
                                          <a14:useLocalDpi xmlns:a14="http://schemas.microsoft.com/office/drawing/2010/main" val="0"/>
                                        </a:ext>
                                      </a:extLst>
                                    </a:blip>
                                    <a:stretch>
                                      <a:fillRect/>
                                    </a:stretch>
                                  </pic:blipFill>
                                  <pic:spPr>
                                    <a:xfrm>
                                      <a:off x="0" y="0"/>
                                      <a:ext cx="2055035" cy="3079011"/>
                                    </a:xfrm>
                                    <a:prstGeom prst="rect">
                                      <a:avLst/>
                                    </a:prstGeom>
                                  </pic:spPr>
                                </pic:pic>
                              </a:graphicData>
                            </a:graphic>
                          </wp:inline>
                        </w:drawing>
                      </w:r>
                    </w:p>
                  </w:txbxContent>
                </v:textbox>
                <w10:wrap type="square"/>
              </v:shape>
            </w:pict>
          </mc:Fallback>
        </mc:AlternateContent>
      </w:r>
    </w:p>
    <w:p w:rsidR="00AD40C2" w:rsidRDefault="003B4AF2" w:rsidP="00AD40C2">
      <w:pPr>
        <w:spacing w:after="0" w:line="240" w:lineRule="auto"/>
        <w:jc w:val="center"/>
        <w:rPr>
          <w:rStyle w:val="Hyperlink"/>
          <w:rFonts w:cstheme="minorHAnsi"/>
          <w:sz w:val="28"/>
          <w:szCs w:val="28"/>
        </w:rPr>
      </w:pPr>
      <w:r>
        <w:rPr>
          <w:rFonts w:cstheme="minorHAnsi"/>
          <w:noProof/>
          <w:color w:val="0070C0"/>
          <w:sz w:val="28"/>
          <w:szCs w:val="28"/>
          <w:lang w:eastAsia="en-GB"/>
        </w:rPr>
        <mc:AlternateContent>
          <mc:Choice Requires="wps">
            <w:drawing>
              <wp:anchor distT="0" distB="0" distL="114300" distR="114300" simplePos="0" relativeHeight="251687936" behindDoc="0" locked="0" layoutInCell="1" allowOverlap="1" wp14:anchorId="45FAA00B" wp14:editId="3ADAA78E">
                <wp:simplePos x="0" y="0"/>
                <wp:positionH relativeFrom="column">
                  <wp:posOffset>-462915</wp:posOffset>
                </wp:positionH>
                <wp:positionV relativeFrom="paragraph">
                  <wp:posOffset>203835</wp:posOffset>
                </wp:positionV>
                <wp:extent cx="3486150" cy="2781300"/>
                <wp:effectExtent l="0" t="0" r="876300" b="19050"/>
                <wp:wrapNone/>
                <wp:docPr id="9" name="Rounded Rectangular Callout 9"/>
                <wp:cNvGraphicFramePr/>
                <a:graphic xmlns:a="http://schemas.openxmlformats.org/drawingml/2006/main">
                  <a:graphicData uri="http://schemas.microsoft.com/office/word/2010/wordprocessingShape">
                    <wps:wsp>
                      <wps:cNvSpPr/>
                      <wps:spPr>
                        <a:xfrm>
                          <a:off x="0" y="0"/>
                          <a:ext cx="3486150" cy="2781300"/>
                        </a:xfrm>
                        <a:prstGeom prst="wedgeRoundRectCallout">
                          <a:avLst>
                            <a:gd name="adj1" fmla="val 74527"/>
                            <a:gd name="adj2" fmla="val 36163"/>
                            <a:gd name="adj3" fmla="val 16667"/>
                          </a:avLst>
                        </a:prstGeom>
                        <a:solidFill>
                          <a:schemeClr val="accent2">
                            <a:lumMod val="20000"/>
                            <a:lumOff val="80000"/>
                          </a:schemeClr>
                        </a:solidFill>
                        <a:ln w="25400" cap="flat" cmpd="sng" algn="ctr">
                          <a:solidFill>
                            <a:srgbClr val="1F497D"/>
                          </a:solidFill>
                          <a:prstDash val="solid"/>
                        </a:ln>
                        <a:effectLst/>
                      </wps:spPr>
                      <wps:txbx>
                        <w:txbxContent>
                          <w:p w:rsidR="00AD40C2" w:rsidRPr="00376FCC" w:rsidRDefault="00AD40C2" w:rsidP="00AD40C2">
                            <w:pPr>
                              <w:spacing w:after="0" w:line="240" w:lineRule="auto"/>
                              <w:jc w:val="center"/>
                              <w:rPr>
                                <w:b/>
                                <w:color w:val="C0504D" w:themeColor="accent2"/>
                              </w:rPr>
                            </w:pPr>
                            <w:r w:rsidRPr="00376FCC">
                              <w:rPr>
                                <w:b/>
                                <w:color w:val="C0504D" w:themeColor="accent2"/>
                              </w:rPr>
                              <w:t xml:space="preserve">How do I priorities 1:1 time for the children?  </w:t>
                            </w:r>
                          </w:p>
                          <w:p w:rsidR="00AD40C2" w:rsidRPr="00376FCC" w:rsidRDefault="00AD40C2" w:rsidP="00AD40C2">
                            <w:pPr>
                              <w:spacing w:after="0" w:line="240" w:lineRule="auto"/>
                              <w:jc w:val="center"/>
                              <w:rPr>
                                <w:color w:val="C0504D" w:themeColor="accent2"/>
                              </w:rPr>
                            </w:pPr>
                            <w:r w:rsidRPr="00376FCC">
                              <w:rPr>
                                <w:color w:val="C0504D" w:themeColor="accent2"/>
                              </w:rPr>
                              <w:t>We tend to focus on all those tasks that need completing during family time. Feeding, washing, school work, however families are made up of relationships, not tasks.  Building a relationship isn’t a job, it’s about small choices we make day-to-day. It’s about chatting, laughing or slowing down for a few minutes to listen when our child has something to say – reflective listening, using all our attention.  Through listening we connect with our children on a deeper level and get to know them. Building relationships isn’t about quantities of time, it’s about quality moments.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AA00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28" type="#_x0000_t62" style="position:absolute;left:0;text-align:left;margin-left:-36.45pt;margin-top:16.05pt;width:274.5pt;height:2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" adj="26898,18611" fillcolor="#f2dbdb [661]" strokecolor="#1f497d" strokeweight="2pt">
                <v:textbox>
                  <w:txbxContent>
                    <w:p w:rsidR="00AD40C2" w:rsidRPr="00376FCC" w:rsidRDefault="00AD40C2" w:rsidP="00AD40C2">
                      <w:pPr>
                        <w:spacing w:after="0" w:line="240" w:lineRule="auto"/>
                        <w:jc w:val="center"/>
                        <w:rPr>
                          <w:b/>
                          <w:color w:val="C0504D" w:themeColor="accent2"/>
                        </w:rPr>
                      </w:pPr>
                      <w:r w:rsidRPr="00376FCC">
                        <w:rPr>
                          <w:b/>
                          <w:color w:val="C0504D" w:themeColor="accent2"/>
                        </w:rPr>
                        <w:t xml:space="preserve">How do I priorities 1:1 time for the children?  </w:t>
                      </w:r>
                    </w:p>
                    <w:p w:rsidR="00AD40C2" w:rsidRPr="00376FCC" w:rsidRDefault="00AD40C2" w:rsidP="00AD40C2">
                      <w:pPr>
                        <w:spacing w:after="0" w:line="240" w:lineRule="auto"/>
                        <w:jc w:val="center"/>
                        <w:rPr>
                          <w:color w:val="C0504D" w:themeColor="accent2"/>
                        </w:rPr>
                      </w:pPr>
                      <w:r w:rsidRPr="00376FCC">
                        <w:rPr>
                          <w:color w:val="C0504D" w:themeColor="accent2"/>
                        </w:rPr>
                        <w:t>We tend to focus on all those tasks that need completing during family time. Feeding, washing, school work, however families are made up of relationships, not tasks.  Building a relationship isn’t a job, it’s about small choices we make day-to-day. It’s about chatting, laughing or slowing down for a few minutes to listen when our child has something to say – reflective listening, using all our attention.  Through listening we connect with our children on a deeper level and get to know them. Building relationships isn’t about quantities of time, it’s about quality moments.</w:t>
                      </w:r>
                    </w:p>
                  </w:txbxContent>
                </v:textbox>
              </v:shape>
            </w:pict>
          </mc:Fallback>
        </mc:AlternateContent>
      </w:r>
    </w:p>
    <w:p w:rsidR="00AD40C2" w:rsidRDefault="00AD40C2" w:rsidP="00AD40C2">
      <w:pPr>
        <w:spacing w:after="0" w:line="240" w:lineRule="auto"/>
        <w:jc w:val="center"/>
        <w:rPr>
          <w:rStyle w:val="Hyperlink"/>
          <w:rFonts w:cstheme="minorHAnsi"/>
          <w:sz w:val="28"/>
          <w:szCs w:val="28"/>
        </w:rPr>
      </w:pPr>
    </w:p>
    <w:p w:rsidR="00AD40C2" w:rsidRDefault="00AD40C2" w:rsidP="00AD40C2">
      <w:pPr>
        <w:spacing w:after="0" w:line="240" w:lineRule="auto"/>
        <w:jc w:val="center"/>
        <w:rPr>
          <w:rStyle w:val="Hyperlink"/>
          <w:rFonts w:cstheme="minorHAnsi"/>
          <w:sz w:val="28"/>
          <w:szCs w:val="28"/>
        </w:rPr>
      </w:pPr>
    </w:p>
    <w:p w:rsidR="00AD40C2" w:rsidRDefault="00AD40C2" w:rsidP="00AD40C2">
      <w:pPr>
        <w:spacing w:after="0" w:line="240" w:lineRule="auto"/>
        <w:jc w:val="center"/>
        <w:rPr>
          <w:rStyle w:val="Hyperlink"/>
          <w:rFonts w:cstheme="minorHAnsi"/>
          <w:sz w:val="28"/>
          <w:szCs w:val="28"/>
        </w:rPr>
      </w:pPr>
    </w:p>
    <w:p w:rsidR="00AD40C2" w:rsidRDefault="00AD40C2" w:rsidP="00AD40C2">
      <w:pPr>
        <w:spacing w:after="0" w:line="240" w:lineRule="auto"/>
        <w:jc w:val="center"/>
        <w:rPr>
          <w:rStyle w:val="Hyperlink"/>
          <w:rFonts w:cstheme="minorHAnsi"/>
          <w:sz w:val="28"/>
          <w:szCs w:val="28"/>
        </w:rPr>
      </w:pPr>
    </w:p>
    <w:p w:rsidR="00AD40C2" w:rsidRDefault="00AD40C2" w:rsidP="00AD40C2">
      <w:pPr>
        <w:spacing w:after="0" w:line="240" w:lineRule="auto"/>
        <w:jc w:val="center"/>
        <w:rPr>
          <w:rStyle w:val="Hyperlink"/>
          <w:rFonts w:cstheme="minorHAnsi"/>
          <w:sz w:val="28"/>
          <w:szCs w:val="28"/>
        </w:rPr>
      </w:pPr>
    </w:p>
    <w:p w:rsidR="00AD40C2" w:rsidRDefault="00AD40C2" w:rsidP="00AD40C2">
      <w:pPr>
        <w:spacing w:after="0" w:line="240" w:lineRule="auto"/>
        <w:jc w:val="center"/>
        <w:rPr>
          <w:rStyle w:val="Hyperlink"/>
          <w:rFonts w:cstheme="minorHAnsi"/>
          <w:sz w:val="28"/>
          <w:szCs w:val="28"/>
        </w:rPr>
      </w:pPr>
    </w:p>
    <w:p w:rsidR="00AD40C2" w:rsidRDefault="00AD40C2" w:rsidP="00AD40C2">
      <w:pPr>
        <w:spacing w:after="0" w:line="240" w:lineRule="auto"/>
        <w:jc w:val="center"/>
        <w:rPr>
          <w:rFonts w:cstheme="minorHAnsi"/>
          <w:color w:val="0070C0"/>
          <w:sz w:val="28"/>
          <w:szCs w:val="28"/>
        </w:rPr>
      </w:pPr>
    </w:p>
    <w:p w:rsidR="00AD40C2" w:rsidRDefault="00AD40C2" w:rsidP="00AD40C2">
      <w:pPr>
        <w:spacing w:after="0" w:line="240" w:lineRule="auto"/>
        <w:jc w:val="center"/>
        <w:rPr>
          <w:rFonts w:cstheme="minorHAnsi"/>
          <w:color w:val="0070C0"/>
          <w:sz w:val="28"/>
          <w:szCs w:val="28"/>
        </w:rPr>
      </w:pPr>
    </w:p>
    <w:p w:rsidR="00AD40C2" w:rsidRDefault="00AD40C2" w:rsidP="00AD40C2">
      <w:pPr>
        <w:spacing w:after="0" w:line="240" w:lineRule="auto"/>
        <w:jc w:val="center"/>
        <w:rPr>
          <w:rFonts w:cstheme="minorHAnsi"/>
          <w:color w:val="0070C0"/>
          <w:sz w:val="28"/>
          <w:szCs w:val="28"/>
        </w:rPr>
      </w:pPr>
    </w:p>
    <w:p w:rsidR="00AD40C2" w:rsidRDefault="00AD40C2" w:rsidP="00AD40C2">
      <w:pPr>
        <w:spacing w:after="0" w:line="240" w:lineRule="auto"/>
        <w:jc w:val="center"/>
        <w:rPr>
          <w:rFonts w:cstheme="minorHAnsi"/>
          <w:color w:val="0070C0"/>
          <w:sz w:val="28"/>
          <w:szCs w:val="28"/>
        </w:rPr>
      </w:pPr>
    </w:p>
    <w:p w:rsidR="00AD40C2" w:rsidRDefault="00AD40C2" w:rsidP="00AD40C2">
      <w:pPr>
        <w:spacing w:after="0" w:line="240" w:lineRule="auto"/>
        <w:jc w:val="center"/>
        <w:rPr>
          <w:rFonts w:cstheme="minorHAnsi"/>
          <w:color w:val="0070C0"/>
          <w:sz w:val="28"/>
          <w:szCs w:val="28"/>
        </w:rPr>
      </w:pPr>
    </w:p>
    <w:p w:rsidR="00AD40C2" w:rsidRDefault="00AD40C2" w:rsidP="00AD40C2">
      <w:pPr>
        <w:spacing w:after="0" w:line="240" w:lineRule="auto"/>
        <w:jc w:val="center"/>
        <w:rPr>
          <w:rFonts w:cstheme="minorHAnsi"/>
          <w:color w:val="0070C0"/>
          <w:sz w:val="28"/>
          <w:szCs w:val="28"/>
        </w:rPr>
      </w:pPr>
    </w:p>
    <w:p w:rsidR="00AD40C2" w:rsidRDefault="00AD40C2" w:rsidP="00AD40C2">
      <w:pPr>
        <w:spacing w:after="0" w:line="240" w:lineRule="auto"/>
        <w:jc w:val="center"/>
        <w:rPr>
          <w:rFonts w:cstheme="minorHAnsi"/>
          <w:color w:val="0070C0"/>
          <w:sz w:val="28"/>
          <w:szCs w:val="28"/>
        </w:rPr>
      </w:pPr>
    </w:p>
    <w:p w:rsidR="00AD40C2" w:rsidRDefault="00C479E3" w:rsidP="00AD40C2">
      <w:pPr>
        <w:spacing w:after="0" w:line="240" w:lineRule="auto"/>
        <w:jc w:val="center"/>
        <w:rPr>
          <w:rFonts w:cstheme="minorHAnsi"/>
          <w:color w:val="0070C0"/>
          <w:sz w:val="28"/>
          <w:szCs w:val="28"/>
        </w:rPr>
      </w:pPr>
      <w:r>
        <w:rPr>
          <w:rFonts w:cstheme="minorHAnsi"/>
          <w:noProof/>
          <w:color w:val="0070C0"/>
          <w:sz w:val="28"/>
          <w:szCs w:val="28"/>
          <w:lang w:eastAsia="en-GB"/>
        </w:rPr>
        <mc:AlternateContent>
          <mc:Choice Requires="wps">
            <w:drawing>
              <wp:anchor distT="0" distB="0" distL="114300" distR="114300" simplePos="0" relativeHeight="251696128" behindDoc="0" locked="0" layoutInCell="1" allowOverlap="1" wp14:anchorId="173CA4F3" wp14:editId="0C90AF22">
                <wp:simplePos x="0" y="0"/>
                <wp:positionH relativeFrom="column">
                  <wp:posOffset>-262890</wp:posOffset>
                </wp:positionH>
                <wp:positionV relativeFrom="paragraph">
                  <wp:posOffset>194310</wp:posOffset>
                </wp:positionV>
                <wp:extent cx="1952625" cy="265747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1952625" cy="2657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4AF2" w:rsidRDefault="00C479E3">
                            <w:r>
                              <w:rPr>
                                <w:noProof/>
                                <w:lang w:eastAsia="en-GB"/>
                              </w:rPr>
                              <w:drawing>
                                <wp:inline distT="0" distB="0" distL="0" distR="0" wp14:anchorId="77A178E8" wp14:editId="08A862C8">
                                  <wp:extent cx="1733550" cy="2600739"/>
                                  <wp:effectExtent l="0" t="0" r="0" b="9525"/>
                                  <wp:docPr id="4097" name="Pictur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3662630.jpg"/>
                                          <pic:cNvPicPr/>
                                        </pic:nvPicPr>
                                        <pic:blipFill>
                                          <a:blip r:embed="rId9">
                                            <a:extLst>
                                              <a:ext uri="{28A0092B-C50C-407E-A947-70E740481C1C}">
                                                <a14:useLocalDpi xmlns:a14="http://schemas.microsoft.com/office/drawing/2010/main" val="0"/>
                                              </a:ext>
                                            </a:extLst>
                                          </a:blip>
                                          <a:stretch>
                                            <a:fillRect/>
                                          </a:stretch>
                                        </pic:blipFill>
                                        <pic:spPr>
                                          <a:xfrm>
                                            <a:off x="0" y="0"/>
                                            <a:ext cx="1735490" cy="26036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CA4F3" id="Text Box 30" o:spid="_x0000_s1029" type="#_x0000_t202" style="position:absolute;left:0;text-align:left;margin-left:-20.7pt;margin-top:15.3pt;width:153.75pt;height:20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" fillcolor="white [3201]" stroked="f" strokeweight=".5pt">
                <v:textbox>
                  <w:txbxContent>
                    <w:p w:rsidR="003B4AF2" w:rsidRDefault="00C479E3">
                      <w:r>
                        <w:rPr>
                          <w:noProof/>
                          <w:lang w:eastAsia="en-GB"/>
                        </w:rPr>
                        <w:drawing>
                          <wp:inline distT="0" distB="0" distL="0" distR="0" wp14:anchorId="77A178E8" wp14:editId="08A862C8">
                            <wp:extent cx="1733550" cy="2600739"/>
                            <wp:effectExtent l="0" t="0" r="0" b="9525"/>
                            <wp:docPr id="4097" name="Pictur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3662630.jpg"/>
                                    <pic:cNvPicPr/>
                                  </pic:nvPicPr>
                                  <pic:blipFill>
                                    <a:blip r:embed="rId9">
                                      <a:extLst>
                                        <a:ext uri="{28A0092B-C50C-407E-A947-70E740481C1C}">
                                          <a14:useLocalDpi xmlns:a14="http://schemas.microsoft.com/office/drawing/2010/main" val="0"/>
                                        </a:ext>
                                      </a:extLst>
                                    </a:blip>
                                    <a:stretch>
                                      <a:fillRect/>
                                    </a:stretch>
                                  </pic:blipFill>
                                  <pic:spPr>
                                    <a:xfrm>
                                      <a:off x="0" y="0"/>
                                      <a:ext cx="1735490" cy="2603649"/>
                                    </a:xfrm>
                                    <a:prstGeom prst="rect">
                                      <a:avLst/>
                                    </a:prstGeom>
                                  </pic:spPr>
                                </pic:pic>
                              </a:graphicData>
                            </a:graphic>
                          </wp:inline>
                        </w:drawing>
                      </w:r>
                    </w:p>
                  </w:txbxContent>
                </v:textbox>
              </v:shape>
            </w:pict>
          </mc:Fallback>
        </mc:AlternateContent>
      </w:r>
    </w:p>
    <w:p w:rsidR="00AD40C2" w:rsidRDefault="00AD40C2" w:rsidP="00AD40C2">
      <w:pPr>
        <w:spacing w:after="0" w:line="240" w:lineRule="auto"/>
        <w:jc w:val="center"/>
        <w:rPr>
          <w:rFonts w:cstheme="minorHAnsi"/>
          <w:color w:val="0070C0"/>
          <w:sz w:val="28"/>
          <w:szCs w:val="28"/>
        </w:rPr>
      </w:pPr>
    </w:p>
    <w:p w:rsidR="00AD40C2" w:rsidRDefault="003B4AF2" w:rsidP="00AD40C2">
      <w:pPr>
        <w:spacing w:after="0" w:line="240" w:lineRule="auto"/>
        <w:jc w:val="center"/>
        <w:rPr>
          <w:rFonts w:cstheme="minorHAnsi"/>
          <w:color w:val="0070C0"/>
          <w:sz w:val="28"/>
          <w:szCs w:val="28"/>
        </w:rPr>
      </w:pPr>
      <w:r>
        <w:rPr>
          <w:rFonts w:cstheme="minorHAnsi"/>
          <w:noProof/>
          <w:color w:val="0070C0"/>
          <w:sz w:val="28"/>
          <w:szCs w:val="28"/>
          <w:lang w:eastAsia="en-GB"/>
        </w:rPr>
        <mc:AlternateContent>
          <mc:Choice Requires="wps">
            <w:drawing>
              <wp:anchor distT="0" distB="0" distL="114300" distR="114300" simplePos="0" relativeHeight="251689984" behindDoc="0" locked="0" layoutInCell="1" allowOverlap="1" wp14:anchorId="35221D3C" wp14:editId="78C85B3D">
                <wp:simplePos x="0" y="0"/>
                <wp:positionH relativeFrom="column">
                  <wp:posOffset>2499361</wp:posOffset>
                </wp:positionH>
                <wp:positionV relativeFrom="paragraph">
                  <wp:posOffset>122555</wp:posOffset>
                </wp:positionV>
                <wp:extent cx="4076700" cy="2286000"/>
                <wp:effectExtent l="647700" t="0" r="19050" b="19050"/>
                <wp:wrapNone/>
                <wp:docPr id="15" name="Rounded Rectangular Callout 15"/>
                <wp:cNvGraphicFramePr/>
                <a:graphic xmlns:a="http://schemas.openxmlformats.org/drawingml/2006/main">
                  <a:graphicData uri="http://schemas.microsoft.com/office/word/2010/wordprocessingShape">
                    <wps:wsp>
                      <wps:cNvSpPr/>
                      <wps:spPr>
                        <a:xfrm>
                          <a:off x="0" y="0"/>
                          <a:ext cx="4076700" cy="2286000"/>
                        </a:xfrm>
                        <a:prstGeom prst="wedgeRoundRectCallout">
                          <a:avLst>
                            <a:gd name="adj1" fmla="val -65888"/>
                            <a:gd name="adj2" fmla="val 17515"/>
                            <a:gd name="adj3" fmla="val 16667"/>
                          </a:avLst>
                        </a:prstGeom>
                        <a:solidFill>
                          <a:schemeClr val="accent5">
                            <a:lumMod val="20000"/>
                            <a:lumOff val="80000"/>
                          </a:schemeClr>
                        </a:solidFill>
                        <a:ln w="25400" cap="flat" cmpd="sng" algn="ctr">
                          <a:solidFill>
                            <a:srgbClr val="4F81BD"/>
                          </a:solidFill>
                          <a:prstDash val="solid"/>
                        </a:ln>
                        <a:effectLst/>
                      </wps:spPr>
                      <wps:txbx>
                        <w:txbxContent>
                          <w:p w:rsidR="00AD40C2" w:rsidRPr="00C479E3" w:rsidRDefault="00AD40C2" w:rsidP="00AD40C2">
                            <w:pPr>
                              <w:spacing w:after="0" w:line="240" w:lineRule="auto"/>
                              <w:jc w:val="center"/>
                              <w:rPr>
                                <w:b/>
                                <w:color w:val="4BACC6" w:themeColor="accent5"/>
                              </w:rPr>
                            </w:pPr>
                            <w:r w:rsidRPr="00C479E3">
                              <w:rPr>
                                <w:b/>
                                <w:color w:val="4BACC6" w:themeColor="accent5"/>
                              </w:rPr>
                              <w:t xml:space="preserve">The children just want to play!  </w:t>
                            </w:r>
                          </w:p>
                          <w:p w:rsidR="00AD40C2" w:rsidRPr="00C479E3" w:rsidRDefault="00AD40C2" w:rsidP="00AD40C2">
                            <w:pPr>
                              <w:spacing w:after="0" w:line="240" w:lineRule="auto"/>
                              <w:jc w:val="center"/>
                              <w:rPr>
                                <w:color w:val="4BACC6" w:themeColor="accent5"/>
                              </w:rPr>
                            </w:pPr>
                            <w:r w:rsidRPr="00C479E3">
                              <w:rPr>
                                <w:color w:val="4BACC6" w:themeColor="accent5"/>
                              </w:rPr>
                              <w:t>Play is an essential ingredient for happy families. Children and adults need it. If you take the play out of parenting, all you’re left with is tasks.  Play makes our lives feel lighter. It improves children’s social, emotional and brain development, makes parenting enjoyable, strengthens family bonds and boosts everyone’s wellbeing. Creating more space for play will give you room to breathe, to relax, to laugh more,  shout less and enjoy being a happy member of your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21D3C" id="Rounded Rectangular Callout 15" o:spid="_x0000_s1030" type="#_x0000_t62" style="position:absolute;left:0;text-align:left;margin-left:196.8pt;margin-top:9.65pt;width:321pt;height:18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" adj="-3432,14583" fillcolor="#daeef3 [664]" strokecolor="#4f81bd" strokeweight="2pt">
                <v:textbox>
                  <w:txbxContent>
                    <w:p w:rsidR="00AD40C2" w:rsidRPr="00C479E3" w:rsidRDefault="00AD40C2" w:rsidP="00AD40C2">
                      <w:pPr>
                        <w:spacing w:after="0" w:line="240" w:lineRule="auto"/>
                        <w:jc w:val="center"/>
                        <w:rPr>
                          <w:b/>
                          <w:color w:val="4BACC6" w:themeColor="accent5"/>
                        </w:rPr>
                      </w:pPr>
                      <w:r w:rsidRPr="00C479E3">
                        <w:rPr>
                          <w:b/>
                          <w:color w:val="4BACC6" w:themeColor="accent5"/>
                        </w:rPr>
                        <w:t xml:space="preserve">The children just want to play!  </w:t>
                      </w:r>
                    </w:p>
                    <w:p w:rsidR="00AD40C2" w:rsidRPr="00C479E3" w:rsidRDefault="00AD40C2" w:rsidP="00AD40C2">
                      <w:pPr>
                        <w:spacing w:after="0" w:line="240" w:lineRule="auto"/>
                        <w:jc w:val="center"/>
                        <w:rPr>
                          <w:color w:val="4BACC6" w:themeColor="accent5"/>
                        </w:rPr>
                      </w:pPr>
                      <w:r w:rsidRPr="00C479E3">
                        <w:rPr>
                          <w:color w:val="4BACC6" w:themeColor="accent5"/>
                        </w:rPr>
                        <w:t>Play is an essential ingredient for happy families. Children and adults need it. If you take the play out of parenting, all you’re left with is tasks.  Play makes our lives feel lighter. It improves children’s social, emotional and brain development, makes parenting enjoyable, strengthens family bonds and boosts everyone’s wellbeing. Creating more space for play will give you room to breathe, to relax, to laugh more,  shout less and enjoy being a happy member of your family.</w:t>
                      </w:r>
                    </w:p>
                  </w:txbxContent>
                </v:textbox>
              </v:shape>
            </w:pict>
          </mc:Fallback>
        </mc:AlternateContent>
      </w:r>
    </w:p>
    <w:p w:rsidR="00AD40C2" w:rsidRDefault="00AD40C2" w:rsidP="00AD40C2">
      <w:pPr>
        <w:spacing w:after="0" w:line="240" w:lineRule="auto"/>
        <w:jc w:val="center"/>
        <w:rPr>
          <w:rFonts w:cstheme="minorHAnsi"/>
          <w:color w:val="0070C0"/>
          <w:sz w:val="28"/>
          <w:szCs w:val="28"/>
        </w:rPr>
      </w:pPr>
    </w:p>
    <w:p w:rsidR="00AD40C2" w:rsidRDefault="00AD40C2" w:rsidP="00AD40C2">
      <w:pPr>
        <w:spacing w:after="0" w:line="240" w:lineRule="auto"/>
        <w:jc w:val="center"/>
        <w:rPr>
          <w:rFonts w:cstheme="minorHAnsi"/>
          <w:color w:val="0070C0"/>
          <w:sz w:val="28"/>
          <w:szCs w:val="28"/>
        </w:rPr>
      </w:pPr>
    </w:p>
    <w:p w:rsidR="00AD40C2" w:rsidRDefault="00AD40C2" w:rsidP="00AD40C2">
      <w:pPr>
        <w:spacing w:after="0" w:line="240" w:lineRule="auto"/>
        <w:jc w:val="center"/>
        <w:rPr>
          <w:rFonts w:cstheme="minorHAnsi"/>
          <w:color w:val="0070C0"/>
          <w:sz w:val="28"/>
          <w:szCs w:val="28"/>
        </w:rPr>
      </w:pPr>
    </w:p>
    <w:p w:rsidR="00AD40C2" w:rsidRDefault="00AD40C2" w:rsidP="00AD40C2">
      <w:pPr>
        <w:spacing w:after="0" w:line="240" w:lineRule="auto"/>
        <w:jc w:val="center"/>
        <w:rPr>
          <w:rFonts w:cstheme="minorHAnsi"/>
          <w:color w:val="0070C0"/>
          <w:sz w:val="28"/>
          <w:szCs w:val="28"/>
        </w:rPr>
      </w:pPr>
    </w:p>
    <w:p w:rsidR="00AD40C2" w:rsidRDefault="00AD40C2" w:rsidP="00AD40C2">
      <w:pPr>
        <w:spacing w:after="0" w:line="240" w:lineRule="auto"/>
        <w:jc w:val="center"/>
        <w:rPr>
          <w:rFonts w:cstheme="minorHAnsi"/>
          <w:color w:val="0070C0"/>
          <w:sz w:val="16"/>
          <w:szCs w:val="16"/>
        </w:rPr>
      </w:pPr>
    </w:p>
    <w:p w:rsidR="00AD40C2" w:rsidRPr="0057041D" w:rsidRDefault="00AD40C2" w:rsidP="00AD40C2">
      <w:pPr>
        <w:spacing w:after="0" w:line="240" w:lineRule="auto"/>
        <w:jc w:val="center"/>
        <w:rPr>
          <w:rFonts w:cstheme="minorHAnsi"/>
          <w:color w:val="0070C0"/>
          <w:sz w:val="16"/>
          <w:szCs w:val="16"/>
        </w:rPr>
      </w:pPr>
    </w:p>
    <w:p w:rsidR="00AD40C2" w:rsidRDefault="00AD40C2" w:rsidP="00AD40C2">
      <w:pPr>
        <w:spacing w:after="0" w:line="240" w:lineRule="auto"/>
        <w:jc w:val="center"/>
        <w:rPr>
          <w:rFonts w:cstheme="minorHAnsi"/>
          <w:color w:val="0070C0"/>
          <w:sz w:val="28"/>
          <w:szCs w:val="28"/>
        </w:rPr>
      </w:pPr>
    </w:p>
    <w:p w:rsidR="00AD40C2" w:rsidRDefault="00AD40C2" w:rsidP="00AD40C2">
      <w:pPr>
        <w:spacing w:after="0" w:line="240" w:lineRule="auto"/>
        <w:jc w:val="center"/>
        <w:rPr>
          <w:rFonts w:cstheme="minorHAnsi"/>
          <w:color w:val="0070C0"/>
          <w:sz w:val="28"/>
          <w:szCs w:val="28"/>
        </w:rPr>
      </w:pPr>
    </w:p>
    <w:p w:rsidR="00AD40C2" w:rsidRDefault="00AD40C2" w:rsidP="00AD40C2">
      <w:pPr>
        <w:spacing w:after="0" w:line="240" w:lineRule="auto"/>
        <w:jc w:val="center"/>
        <w:rPr>
          <w:rFonts w:cstheme="minorHAnsi"/>
          <w:color w:val="0070C0"/>
          <w:sz w:val="28"/>
          <w:szCs w:val="28"/>
        </w:rPr>
      </w:pPr>
    </w:p>
    <w:p w:rsidR="003B4AF2" w:rsidRDefault="003B4AF2" w:rsidP="00AD40C2">
      <w:pPr>
        <w:spacing w:after="0" w:line="240" w:lineRule="auto"/>
        <w:jc w:val="center"/>
        <w:rPr>
          <w:rFonts w:cstheme="minorHAnsi"/>
          <w:color w:val="0070C0"/>
          <w:sz w:val="28"/>
          <w:szCs w:val="28"/>
        </w:rPr>
      </w:pPr>
    </w:p>
    <w:p w:rsidR="003B4AF2" w:rsidRPr="00C479E3" w:rsidRDefault="003B4AF2" w:rsidP="00AD40C2">
      <w:pPr>
        <w:spacing w:after="0" w:line="240" w:lineRule="auto"/>
        <w:jc w:val="center"/>
        <w:rPr>
          <w:rFonts w:cstheme="minorHAnsi"/>
          <w:color w:val="0070C0"/>
          <w:sz w:val="14"/>
          <w:szCs w:val="14"/>
        </w:rPr>
      </w:pPr>
    </w:p>
    <w:p w:rsidR="00C479E3" w:rsidRPr="00C479E3" w:rsidRDefault="00C479E3" w:rsidP="00AD40C2">
      <w:pPr>
        <w:spacing w:after="0" w:line="240" w:lineRule="auto"/>
        <w:jc w:val="center"/>
        <w:rPr>
          <w:rFonts w:cstheme="minorHAnsi"/>
          <w:color w:val="0070C0"/>
          <w:sz w:val="14"/>
          <w:szCs w:val="14"/>
        </w:rPr>
      </w:pPr>
    </w:p>
    <w:p w:rsidR="00C479E3" w:rsidRPr="00C479E3" w:rsidRDefault="00C479E3" w:rsidP="00AD40C2">
      <w:pPr>
        <w:spacing w:after="0" w:line="240" w:lineRule="auto"/>
        <w:jc w:val="center"/>
        <w:rPr>
          <w:rFonts w:cstheme="minorHAnsi"/>
          <w:color w:val="0070C0"/>
          <w:sz w:val="14"/>
          <w:szCs w:val="14"/>
        </w:rPr>
      </w:pPr>
    </w:p>
    <w:p w:rsidR="00AD40C2" w:rsidRDefault="00AD40C2" w:rsidP="00C479E3">
      <w:pPr>
        <w:spacing w:after="0" w:line="240" w:lineRule="auto"/>
        <w:jc w:val="center"/>
        <w:rPr>
          <w:noProof/>
          <w:lang w:eastAsia="en-GB"/>
        </w:rPr>
      </w:pPr>
      <w:r>
        <w:rPr>
          <w:noProof/>
          <w:lang w:eastAsia="en-GB"/>
        </w:rPr>
        <w:drawing>
          <wp:inline distT="0" distB="0" distL="0" distR="0" wp14:anchorId="5E0BAB02" wp14:editId="00AC5754">
            <wp:extent cx="1093051" cy="894715"/>
            <wp:effectExtent l="0" t="0" r="0" b="635"/>
            <wp:docPr id="19" name="Picture 19" descr="C:\Users\mitaylor\AppData\Local\Microsoft\Windows\INetCache\Content.MSO\7E346C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taylor\AppData\Local\Microsoft\Windows\INetCache\Content.MSO\7E346C2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3044" cy="902895"/>
                    </a:xfrm>
                    <a:prstGeom prst="rect">
                      <a:avLst/>
                    </a:prstGeom>
                    <a:noFill/>
                    <a:ln>
                      <a:noFill/>
                    </a:ln>
                  </pic:spPr>
                </pic:pic>
              </a:graphicData>
            </a:graphic>
          </wp:inline>
        </w:drawing>
      </w:r>
      <w:r w:rsidR="00C479E3">
        <w:rPr>
          <w:noProof/>
          <w:lang w:eastAsia="en-GB"/>
        </w:rPr>
        <w:t xml:space="preserve">                                </w:t>
      </w:r>
      <w:r>
        <w:rPr>
          <w:rFonts w:ascii="Verdana" w:hAnsi="Verdana" w:cs="Tahoma"/>
          <w:noProof/>
          <w:color w:val="000080"/>
          <w:lang w:eastAsia="en-GB"/>
        </w:rPr>
        <w:drawing>
          <wp:inline distT="0" distB="0" distL="0" distR="0" wp14:anchorId="5B411319" wp14:editId="6A868FF4">
            <wp:extent cx="1555403" cy="731062"/>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ardos. UK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660" cy="740113"/>
                    </a:xfrm>
                    <a:prstGeom prst="rect">
                      <a:avLst/>
                    </a:prstGeom>
                  </pic:spPr>
                </pic:pic>
              </a:graphicData>
            </a:graphic>
          </wp:inline>
        </w:drawing>
      </w:r>
      <w:r w:rsidR="00C479E3">
        <w:rPr>
          <w:noProof/>
          <w:lang w:eastAsia="en-GB"/>
        </w:rPr>
        <w:t xml:space="preserve">             </w:t>
      </w:r>
      <w:r>
        <w:rPr>
          <w:noProof/>
          <w:lang w:eastAsia="en-GB"/>
        </w:rPr>
        <w:drawing>
          <wp:inline distT="0" distB="0" distL="0" distR="0" wp14:anchorId="01D0BDC7" wp14:editId="400D269A">
            <wp:extent cx="1975151" cy="965804"/>
            <wp:effectExtent l="0" t="0" r="6350" b="635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5424" cy="1005056"/>
                    </a:xfrm>
                    <a:prstGeom prst="rect">
                      <a:avLst/>
                    </a:prstGeom>
                    <a:noFill/>
                    <a:ln>
                      <a:noFill/>
                    </a:ln>
                    <a:extLst/>
                  </pic:spPr>
                </pic:pic>
              </a:graphicData>
            </a:graphic>
          </wp:inline>
        </w:drawing>
      </w:r>
    </w:p>
    <w:sectPr w:rsidR="00AD40C2" w:rsidSect="00CB665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54538"/>
    <w:multiLevelType w:val="hybridMultilevel"/>
    <w:tmpl w:val="54D023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AD31923"/>
    <w:multiLevelType w:val="hybridMultilevel"/>
    <w:tmpl w:val="F42E2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D816AC"/>
    <w:multiLevelType w:val="hybridMultilevel"/>
    <w:tmpl w:val="1206F610"/>
    <w:lvl w:ilvl="0" w:tplc="A30225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EB59A4"/>
    <w:multiLevelType w:val="hybridMultilevel"/>
    <w:tmpl w:val="88D82F2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75CB4851"/>
    <w:multiLevelType w:val="hybridMultilevel"/>
    <w:tmpl w:val="96E6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0A11CA"/>
    <w:multiLevelType w:val="hybridMultilevel"/>
    <w:tmpl w:val="460CB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33"/>
    <w:rsid w:val="00105EA0"/>
    <w:rsid w:val="00136A56"/>
    <w:rsid w:val="001507E9"/>
    <w:rsid w:val="00180AD9"/>
    <w:rsid w:val="001A2487"/>
    <w:rsid w:val="001C5EDA"/>
    <w:rsid w:val="001F1169"/>
    <w:rsid w:val="00210FA5"/>
    <w:rsid w:val="00257E5E"/>
    <w:rsid w:val="00292493"/>
    <w:rsid w:val="003152FC"/>
    <w:rsid w:val="00353368"/>
    <w:rsid w:val="00376FCC"/>
    <w:rsid w:val="003939EF"/>
    <w:rsid w:val="003A144D"/>
    <w:rsid w:val="003B4AF2"/>
    <w:rsid w:val="004451DC"/>
    <w:rsid w:val="00465C23"/>
    <w:rsid w:val="004B43DC"/>
    <w:rsid w:val="005644ED"/>
    <w:rsid w:val="0057041D"/>
    <w:rsid w:val="005B3F10"/>
    <w:rsid w:val="006C65C6"/>
    <w:rsid w:val="006D60A5"/>
    <w:rsid w:val="0070147C"/>
    <w:rsid w:val="00767D8F"/>
    <w:rsid w:val="0077422D"/>
    <w:rsid w:val="007E098F"/>
    <w:rsid w:val="007E4CB8"/>
    <w:rsid w:val="00817533"/>
    <w:rsid w:val="008C7892"/>
    <w:rsid w:val="0092540A"/>
    <w:rsid w:val="00984227"/>
    <w:rsid w:val="00AD40C2"/>
    <w:rsid w:val="00AE7366"/>
    <w:rsid w:val="00AF0B57"/>
    <w:rsid w:val="00B04767"/>
    <w:rsid w:val="00B86646"/>
    <w:rsid w:val="00C479E3"/>
    <w:rsid w:val="00CA61E0"/>
    <w:rsid w:val="00CF5C4B"/>
    <w:rsid w:val="00D37C2B"/>
    <w:rsid w:val="00E33CC2"/>
    <w:rsid w:val="00EB2F22"/>
    <w:rsid w:val="00EB5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E10B1-33DD-44E3-B6E0-3A5C924B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533"/>
    <w:rPr>
      <w:color w:val="0000FF" w:themeColor="hyperlink"/>
      <w:u w:val="single"/>
    </w:rPr>
  </w:style>
  <w:style w:type="paragraph" w:styleId="BalloonText">
    <w:name w:val="Balloon Text"/>
    <w:basedOn w:val="Normal"/>
    <w:link w:val="BalloonTextChar"/>
    <w:uiPriority w:val="99"/>
    <w:semiHidden/>
    <w:unhideWhenUsed/>
    <w:rsid w:val="0081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33"/>
    <w:rPr>
      <w:rFonts w:ascii="Tahoma" w:hAnsi="Tahoma" w:cs="Tahoma"/>
      <w:sz w:val="16"/>
      <w:szCs w:val="16"/>
    </w:rPr>
  </w:style>
  <w:style w:type="paragraph" w:styleId="ListParagraph">
    <w:name w:val="List Paragraph"/>
    <w:basedOn w:val="Normal"/>
    <w:uiPriority w:val="34"/>
    <w:qFormat/>
    <w:rsid w:val="007E4CB8"/>
    <w:pPr>
      <w:spacing w:after="0" w:line="240" w:lineRule="auto"/>
      <w:ind w:left="720"/>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E4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mhft.parenting@nhs.net"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BSMHFT</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Lisa</dc:creator>
  <cp:lastModifiedBy>Amanda Harris</cp:lastModifiedBy>
  <cp:revision>2</cp:revision>
  <cp:lastPrinted>2020-05-26T10:40:00Z</cp:lastPrinted>
  <dcterms:created xsi:type="dcterms:W3CDTF">2020-05-28T07:48:00Z</dcterms:created>
  <dcterms:modified xsi:type="dcterms:W3CDTF">2020-05-28T07:48:00Z</dcterms:modified>
</cp:coreProperties>
</file>